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E6" w:rsidRPr="001A012F" w:rsidRDefault="008953CE" w:rsidP="001A012F">
      <w:pPr>
        <w:jc w:val="center"/>
        <w:rPr>
          <w:b/>
          <w:sz w:val="32"/>
        </w:rPr>
      </w:pPr>
      <w:r w:rsidRPr="001A012F">
        <w:rPr>
          <w:b/>
          <w:sz w:val="32"/>
        </w:rPr>
        <w:t>Erfassungshilfe für Photovoltaikanlagen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3"/>
        <w:gridCol w:w="3959"/>
      </w:tblGrid>
      <w:tr w:rsidR="00B074A8" w:rsidTr="00740EF7">
        <w:tc>
          <w:tcPr>
            <w:tcW w:w="5103" w:type="dxa"/>
          </w:tcPr>
          <w:p w:rsidR="00B074A8" w:rsidRDefault="00B074A8" w:rsidP="00B074A8">
            <w:pPr>
              <w:jc w:val="right"/>
            </w:pPr>
            <w:r>
              <w:t>Jahr:</w:t>
            </w:r>
          </w:p>
        </w:tc>
        <w:tc>
          <w:tcPr>
            <w:tcW w:w="3959" w:type="dxa"/>
          </w:tcPr>
          <w:p w:rsidR="00B074A8" w:rsidRDefault="001404BB" w:rsidP="00375F71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2020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20</w:t>
            </w:r>
            <w:r w:rsidR="00375F71">
              <w:rPr>
                <w:noProof/>
              </w:rPr>
              <w:t>19</w:t>
            </w:r>
            <w:bookmarkEnd w:id="0"/>
            <w:r>
              <w:fldChar w:fldCharType="end"/>
            </w:r>
            <w:r w:rsidR="00735CB4">
              <w:t xml:space="preserve">     </w:t>
            </w:r>
            <w:r w:rsidR="00735CB4" w:rsidRPr="00735CB4">
              <w:rPr>
                <w:color w:val="FF0000"/>
              </w:rPr>
              <w:sym w:font="Wingdings" w:char="F0DF"/>
            </w:r>
            <w:r w:rsidR="00735CB4" w:rsidRPr="00735CB4">
              <w:rPr>
                <w:color w:val="FF0000"/>
              </w:rPr>
              <w:t xml:space="preserve"> einfach klicken und abändern!</w:t>
            </w:r>
          </w:p>
        </w:tc>
      </w:tr>
      <w:tr w:rsidR="00B074A8" w:rsidTr="00740EF7">
        <w:tc>
          <w:tcPr>
            <w:tcW w:w="5103" w:type="dxa"/>
          </w:tcPr>
          <w:p w:rsidR="00B074A8" w:rsidRDefault="00740EF7" w:rsidP="00740EF7">
            <w:pPr>
              <w:jc w:val="right"/>
            </w:pPr>
            <w:r>
              <w:t>Abschläge, die</w:t>
            </w:r>
            <w:r w:rsidR="00B074A8">
              <w:t xml:space="preserve"> </w:t>
            </w:r>
            <w:r>
              <w:t xml:space="preserve">vom Stromabnehmer </w:t>
            </w:r>
            <w:r w:rsidR="00B074A8">
              <w:t>gezahlt</w:t>
            </w:r>
            <w:r>
              <w:t xml:space="preserve"> wurden</w:t>
            </w:r>
            <w:r w:rsidR="00B074A8">
              <w:t>:</w:t>
            </w:r>
          </w:p>
        </w:tc>
        <w:tc>
          <w:tcPr>
            <w:tcW w:w="3959" w:type="dxa"/>
          </w:tcPr>
          <w:p w:rsidR="00B074A8" w:rsidRDefault="00375F71" w:rsidP="00375F71">
            <w: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default w:val="0,00 €"/>
                    <w:format w:val="0,00 €"/>
                  </w:textInput>
                </w:ffData>
              </w:fldChar>
            </w:r>
            <w:bookmarkStart w:id="1" w:name="Zah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  <w:bookmarkEnd w:id="1"/>
            <w:r w:rsidR="00735CB4">
              <w:t xml:space="preserve">  </w:t>
            </w:r>
          </w:p>
        </w:tc>
      </w:tr>
      <w:tr w:rsidR="00B074A8" w:rsidTr="00740EF7">
        <w:tc>
          <w:tcPr>
            <w:tcW w:w="5103" w:type="dxa"/>
          </w:tcPr>
          <w:p w:rsidR="00C1449C" w:rsidRDefault="00B074A8" w:rsidP="00C1449C">
            <w:pPr>
              <w:jc w:val="right"/>
            </w:pPr>
            <w:r>
              <w:t>Nachzahlungen</w:t>
            </w:r>
            <w:r w:rsidR="00740EF7">
              <w:t xml:space="preserve"> an den Stromabnehmer im</w:t>
            </w:r>
            <w:r w:rsidR="00C1449C">
              <w:t xml:space="preserve"> o.g. Jahr</w:t>
            </w:r>
            <w:r>
              <w:t>:</w:t>
            </w:r>
          </w:p>
          <w:p w:rsidR="003C62EF" w:rsidRDefault="003C62EF" w:rsidP="00C1449C">
            <w:pPr>
              <w:jc w:val="right"/>
            </w:pPr>
            <w:r w:rsidRPr="003C62EF">
              <w:rPr>
                <w:sz w:val="14"/>
              </w:rPr>
              <w:t>(regelmäßig die Nachzahlung, die dem Vorjahr zugehörig ist)</w:t>
            </w:r>
          </w:p>
        </w:tc>
        <w:tc>
          <w:tcPr>
            <w:tcW w:w="3959" w:type="dxa"/>
          </w:tcPr>
          <w:p w:rsidR="00B074A8" w:rsidRDefault="00375F71" w:rsidP="00375F71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0,00 €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</w:p>
        </w:tc>
      </w:tr>
      <w:tr w:rsidR="00B074A8" w:rsidTr="00740EF7">
        <w:tc>
          <w:tcPr>
            <w:tcW w:w="5103" w:type="dxa"/>
          </w:tcPr>
          <w:p w:rsidR="00B074A8" w:rsidRDefault="00B074A8" w:rsidP="00B074A8">
            <w:pPr>
              <w:jc w:val="right"/>
            </w:pPr>
            <w:r>
              <w:t>Erstattungen</w:t>
            </w:r>
            <w:r w:rsidR="00740EF7">
              <w:t xml:space="preserve"> vom Stromabnehmer</w:t>
            </w:r>
            <w:r w:rsidR="00C1449C">
              <w:t xml:space="preserve"> im o.g. Jahr</w:t>
            </w:r>
            <w:r>
              <w:t>:</w:t>
            </w:r>
          </w:p>
          <w:p w:rsidR="003C62EF" w:rsidRDefault="003C62EF" w:rsidP="003C62EF">
            <w:pPr>
              <w:jc w:val="right"/>
            </w:pPr>
            <w:r w:rsidRPr="003C62EF">
              <w:rPr>
                <w:sz w:val="14"/>
              </w:rPr>
              <w:t xml:space="preserve">(regelmäßig die </w:t>
            </w:r>
            <w:r>
              <w:rPr>
                <w:sz w:val="14"/>
              </w:rPr>
              <w:t>Erstattung</w:t>
            </w:r>
            <w:r w:rsidRPr="003C62EF">
              <w:rPr>
                <w:sz w:val="14"/>
              </w:rPr>
              <w:t>, die dem Vorjahr zugehörig ist)</w:t>
            </w:r>
          </w:p>
        </w:tc>
        <w:tc>
          <w:tcPr>
            <w:tcW w:w="3959" w:type="dxa"/>
          </w:tcPr>
          <w:p w:rsidR="00B074A8" w:rsidRDefault="00375F71" w:rsidP="0079403E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0,00 €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</w:p>
        </w:tc>
      </w:tr>
      <w:tr w:rsidR="00B074A8" w:rsidTr="00740EF7">
        <w:tc>
          <w:tcPr>
            <w:tcW w:w="5103" w:type="dxa"/>
          </w:tcPr>
          <w:p w:rsidR="00B074A8" w:rsidRDefault="00B074A8" w:rsidP="00B074A8">
            <w:pPr>
              <w:jc w:val="right"/>
            </w:pPr>
            <w:r>
              <w:t>Einspeisung</w:t>
            </w:r>
            <w:r w:rsidR="00735CB4">
              <w:t xml:space="preserve"> in kWh</w:t>
            </w:r>
            <w:r>
              <w:t>:</w:t>
            </w:r>
          </w:p>
        </w:tc>
        <w:tc>
          <w:tcPr>
            <w:tcW w:w="3959" w:type="dxa"/>
          </w:tcPr>
          <w:p w:rsidR="00B074A8" w:rsidRDefault="00375F71" w:rsidP="00375F71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  <w:tr w:rsidR="00B074A8" w:rsidTr="00740EF7">
        <w:tc>
          <w:tcPr>
            <w:tcW w:w="5103" w:type="dxa"/>
          </w:tcPr>
          <w:p w:rsidR="00B074A8" w:rsidRDefault="00B074A8" w:rsidP="00B074A8">
            <w:pPr>
              <w:jc w:val="right"/>
            </w:pPr>
            <w:r>
              <w:t>Eigenverbrauch</w:t>
            </w:r>
            <w:r w:rsidR="00735CB4">
              <w:t xml:space="preserve"> in kWh</w:t>
            </w:r>
            <w:r>
              <w:t>:</w:t>
            </w:r>
          </w:p>
        </w:tc>
        <w:tc>
          <w:tcPr>
            <w:tcW w:w="3959" w:type="dxa"/>
          </w:tcPr>
          <w:p w:rsidR="00B074A8" w:rsidRDefault="00375F71" w:rsidP="00B074A8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  <w:p w:rsidR="00B5248A" w:rsidRPr="00B5248A" w:rsidRDefault="00B5248A" w:rsidP="00B074A8">
            <w:pPr>
              <w:rPr>
                <w:sz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307"/>
            </w:tblGrid>
            <w:tr w:rsidR="00B5248A" w:rsidTr="00B5248A">
              <w:tc>
                <w:tcPr>
                  <w:tcW w:w="454" w:type="dxa"/>
                  <w:vAlign w:val="center"/>
                </w:tcPr>
                <w:p w:rsidR="00B5248A" w:rsidRPr="00740EF7" w:rsidRDefault="00DA55BD" w:rsidP="00B074A8">
                  <w:pPr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1254860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5F71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1" w:type="dxa"/>
                </w:tcPr>
                <w:p w:rsidR="00B5248A" w:rsidRPr="00740EF7" w:rsidRDefault="00B5248A" w:rsidP="00B074A8">
                  <w:pPr>
                    <w:rPr>
                      <w:sz w:val="16"/>
                    </w:rPr>
                  </w:pPr>
                  <w:r w:rsidRPr="00740EF7">
                    <w:rPr>
                      <w:sz w:val="16"/>
                    </w:rPr>
                    <w:t xml:space="preserve">Der Eigenverbrauch ist nicht ermittelbar. </w:t>
                  </w:r>
                </w:p>
                <w:p w:rsidR="00B5248A" w:rsidRPr="00740EF7" w:rsidRDefault="00C1449C" w:rsidP="00B074A8">
                  <w:pPr>
                    <w:rPr>
                      <w:sz w:val="16"/>
                    </w:rPr>
                  </w:pPr>
                  <w:r w:rsidRPr="00740EF7">
                    <w:rPr>
                      <w:sz w:val="16"/>
                    </w:rPr>
                    <w:t>Es gibt</w:t>
                  </w:r>
                  <w:r w:rsidR="00B5248A" w:rsidRPr="00740EF7">
                    <w:rPr>
                      <w:sz w:val="16"/>
                    </w:rPr>
                    <w:t xml:space="preserve"> kein</w:t>
                  </w:r>
                  <w:r w:rsidRPr="00740EF7">
                    <w:rPr>
                      <w:sz w:val="16"/>
                    </w:rPr>
                    <w:t>en zweiten</w:t>
                  </w:r>
                  <w:r w:rsidR="00740EF7" w:rsidRPr="00740EF7">
                    <w:rPr>
                      <w:sz w:val="16"/>
                    </w:rPr>
                    <w:t xml:space="preserve"> Zähler/</w:t>
                  </w:r>
                  <w:r w:rsidR="00B5248A" w:rsidRPr="00740EF7">
                    <w:rPr>
                      <w:sz w:val="16"/>
                    </w:rPr>
                    <w:t>Wechselrichter</w:t>
                  </w:r>
                  <w:r w:rsidRPr="00740EF7">
                    <w:rPr>
                      <w:sz w:val="16"/>
                    </w:rPr>
                    <w:t>.</w:t>
                  </w:r>
                </w:p>
              </w:tc>
            </w:tr>
          </w:tbl>
          <w:p w:rsidR="00B074A8" w:rsidRDefault="00B074A8"/>
        </w:tc>
      </w:tr>
      <w:tr w:rsidR="00FD7AF5" w:rsidTr="00740EF7">
        <w:tc>
          <w:tcPr>
            <w:tcW w:w="5103" w:type="dxa"/>
          </w:tcPr>
          <w:p w:rsidR="00FD7AF5" w:rsidRDefault="00375F71" w:rsidP="00B32BFD">
            <w:pPr>
              <w:jc w:val="right"/>
            </w:pPr>
            <w:r>
              <w:t xml:space="preserve">Summe </w:t>
            </w:r>
            <w:r w:rsidR="00B32BFD">
              <w:t>laufender</w:t>
            </w:r>
            <w:r w:rsidR="00740EF7">
              <w:t xml:space="preserve"> </w:t>
            </w:r>
            <w:r>
              <w:t>Umsatzsteuer-V</w:t>
            </w:r>
            <w:r w:rsidR="00FD7AF5">
              <w:t>orauszahlungen:</w:t>
            </w:r>
          </w:p>
          <w:p w:rsidR="00B32BFD" w:rsidRDefault="00B32BFD" w:rsidP="00B32BFD">
            <w:pPr>
              <w:jc w:val="right"/>
            </w:pPr>
            <w:r w:rsidRPr="00B32BFD">
              <w:rPr>
                <w:sz w:val="14"/>
              </w:rPr>
              <w:t>(Zahlungen, aufgrund von Umsatzsteuer-Voranmeldungen</w:t>
            </w:r>
            <w:r>
              <w:rPr>
                <w:sz w:val="14"/>
              </w:rPr>
              <w:t xml:space="preserve"> des o.g. Jahres</w:t>
            </w:r>
            <w:r w:rsidRPr="00B32BFD">
              <w:rPr>
                <w:sz w:val="14"/>
              </w:rPr>
              <w:t>)</w:t>
            </w:r>
          </w:p>
        </w:tc>
        <w:tc>
          <w:tcPr>
            <w:tcW w:w="3959" w:type="dxa"/>
          </w:tcPr>
          <w:p w:rsidR="00FD7AF5" w:rsidRDefault="00375F71" w:rsidP="00B074A8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 €"/>
                    <w:format w:val="0,00 €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</w:p>
          <w:p w:rsidR="00FD7AF5" w:rsidRPr="00FD7AF5" w:rsidRDefault="00FD7AF5" w:rsidP="00B074A8">
            <w:pPr>
              <w:rPr>
                <w:sz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3305"/>
            </w:tblGrid>
            <w:tr w:rsidR="00FD7AF5" w:rsidTr="006D0936">
              <w:tc>
                <w:tcPr>
                  <w:tcW w:w="454" w:type="dxa"/>
                  <w:vAlign w:val="center"/>
                </w:tcPr>
                <w:p w:rsidR="00FD7AF5" w:rsidRPr="00740EF7" w:rsidRDefault="00DA55BD" w:rsidP="00FD7AF5">
                  <w:pPr>
                    <w:rPr>
                      <w:sz w:val="16"/>
                    </w:rPr>
                  </w:pPr>
                  <w:sdt>
                    <w:sdtPr>
                      <w:rPr>
                        <w:sz w:val="20"/>
                      </w:rPr>
                      <w:id w:val="-625553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D7AF5" w:rsidRPr="000B25C2"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701" w:type="dxa"/>
                </w:tcPr>
                <w:p w:rsidR="00FD7AF5" w:rsidRPr="00740EF7" w:rsidRDefault="00FD7AF5" w:rsidP="00FD7AF5">
                  <w:pPr>
                    <w:rPr>
                      <w:sz w:val="16"/>
                    </w:rPr>
                  </w:pPr>
                  <w:r w:rsidRPr="00740EF7">
                    <w:rPr>
                      <w:sz w:val="16"/>
                    </w:rPr>
                    <w:t>Es wurden keine Umsatzsteuer-Voranmeldungen abgegeben</w:t>
                  </w:r>
                </w:p>
              </w:tc>
            </w:tr>
          </w:tbl>
          <w:p w:rsidR="00FD7AF5" w:rsidRDefault="00FD7AF5" w:rsidP="00B074A8"/>
        </w:tc>
      </w:tr>
      <w:tr w:rsidR="00FD7AF5" w:rsidTr="00740EF7">
        <w:tc>
          <w:tcPr>
            <w:tcW w:w="5103" w:type="dxa"/>
          </w:tcPr>
          <w:p w:rsidR="00FD7AF5" w:rsidRDefault="00FD7AF5" w:rsidP="00FD7AF5">
            <w:pPr>
              <w:jc w:val="right"/>
            </w:pPr>
            <w:r>
              <w:t>Umsatzsteuer-Nachzahlung</w:t>
            </w:r>
            <w:r w:rsidR="003C62EF">
              <w:t>en:</w:t>
            </w:r>
          </w:p>
          <w:p w:rsidR="003C62EF" w:rsidRDefault="003C62EF" w:rsidP="00FD7AF5">
            <w:pPr>
              <w:jc w:val="right"/>
            </w:pPr>
            <w:r w:rsidRPr="003C62EF">
              <w:rPr>
                <w:sz w:val="14"/>
              </w:rPr>
              <w:t>(regelmäßig die Nachzahlung, die dem Vorjahr zugehörig ist)</w:t>
            </w:r>
          </w:p>
        </w:tc>
        <w:tc>
          <w:tcPr>
            <w:tcW w:w="3959" w:type="dxa"/>
          </w:tcPr>
          <w:p w:rsidR="00FD7AF5" w:rsidRDefault="001404BB" w:rsidP="001404BB">
            <w: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default w:val="0,00 €"/>
                    <w:format w:val="0,00 €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</w:p>
        </w:tc>
      </w:tr>
      <w:tr w:rsidR="003C62EF" w:rsidTr="00740EF7">
        <w:tc>
          <w:tcPr>
            <w:tcW w:w="5103" w:type="dxa"/>
          </w:tcPr>
          <w:p w:rsidR="003C62EF" w:rsidRDefault="003C62EF" w:rsidP="00FD7AF5">
            <w:pPr>
              <w:jc w:val="right"/>
            </w:pPr>
            <w:r>
              <w:t>Umsatzsteuer-Erstattungen:</w:t>
            </w:r>
          </w:p>
          <w:p w:rsidR="003C62EF" w:rsidRDefault="003C62EF" w:rsidP="003C62EF">
            <w:pPr>
              <w:jc w:val="right"/>
            </w:pPr>
            <w:r w:rsidRPr="003C62EF">
              <w:rPr>
                <w:sz w:val="14"/>
              </w:rPr>
              <w:t xml:space="preserve">(regelmäßig die </w:t>
            </w:r>
            <w:r>
              <w:rPr>
                <w:sz w:val="14"/>
              </w:rPr>
              <w:t>Erstattung</w:t>
            </w:r>
            <w:r w:rsidRPr="003C62EF">
              <w:rPr>
                <w:sz w:val="14"/>
              </w:rPr>
              <w:t>, die dem Vorjahr zugehörig ist)</w:t>
            </w:r>
          </w:p>
        </w:tc>
        <w:tc>
          <w:tcPr>
            <w:tcW w:w="3959" w:type="dxa"/>
          </w:tcPr>
          <w:p w:rsidR="003C62EF" w:rsidRDefault="001404BB" w:rsidP="001404BB">
            <w: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default w:val="0,00 €"/>
                    <w:format w:val="0,00 €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0,00 €</w:t>
            </w:r>
            <w:r>
              <w:fldChar w:fldCharType="end"/>
            </w:r>
          </w:p>
        </w:tc>
      </w:tr>
      <w:tr w:rsidR="005A45C1" w:rsidTr="00740EF7">
        <w:tc>
          <w:tcPr>
            <w:tcW w:w="5103" w:type="dxa"/>
          </w:tcPr>
          <w:p w:rsidR="005A45C1" w:rsidRDefault="005A45C1" w:rsidP="00B074A8">
            <w:pPr>
              <w:jc w:val="right"/>
            </w:pPr>
            <w:r>
              <w:t>Sonstige Hinweise:</w:t>
            </w:r>
          </w:p>
        </w:tc>
        <w:sdt>
          <w:sdtPr>
            <w:id w:val="-1193379163"/>
            <w:placeholder>
              <w:docPart w:val="DefaultPlaceholder_1081868574"/>
            </w:placeholder>
          </w:sdtPr>
          <w:sdtEndPr/>
          <w:sdtContent>
            <w:tc>
              <w:tcPr>
                <w:tcW w:w="3959" w:type="dxa"/>
              </w:tcPr>
              <w:sdt>
                <w:sdtPr>
                  <w:id w:val="-26907905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5A45C1" w:rsidRDefault="005A45C1" w:rsidP="00B074A8">
                    <w:r w:rsidRPr="005A45C1">
                      <w:rPr>
                        <w:rStyle w:val="Platzhaltertext"/>
                        <w:color w:val="2E74B5" w:themeColor="accent1" w:themeShade="BF"/>
                      </w:rPr>
                      <w:t>Klicken Sie hier, um Text einzugeben.</w:t>
                    </w:r>
                  </w:p>
                </w:sdtContent>
              </w:sdt>
            </w:tc>
          </w:sdtContent>
        </w:sdt>
      </w:tr>
    </w:tbl>
    <w:p w:rsidR="003C62EF" w:rsidRPr="00F569D4" w:rsidRDefault="003C62EF">
      <w:pPr>
        <w:rPr>
          <w:i/>
        </w:rPr>
      </w:pPr>
      <w:r w:rsidRPr="003C62EF">
        <w:rPr>
          <w:i/>
        </w:rPr>
        <w:t>Hinweis: die oben angegebenen Zahlungen müssen in dem oben angegebenen Jahr geflossen sein. Der Zahlungsfluss ist für die Ermittlung der Einkünfte relevant!</w:t>
      </w:r>
    </w:p>
    <w:p w:rsidR="00F569D4" w:rsidRPr="00FB03A5" w:rsidRDefault="00F569D4">
      <w:pPr>
        <w:rPr>
          <w:sz w:val="6"/>
        </w:rPr>
      </w:pPr>
    </w:p>
    <w:p w:rsidR="008953CE" w:rsidRPr="00C1449C" w:rsidRDefault="008953CE">
      <w:pPr>
        <w:rPr>
          <w:sz w:val="28"/>
        </w:rPr>
      </w:pPr>
      <w:r w:rsidRPr="00C1449C">
        <w:rPr>
          <w:sz w:val="28"/>
        </w:rPr>
        <w:t>Checkliste zur jährlichen Einreichung von Unterlagen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536"/>
      </w:tblGrid>
      <w:tr w:rsidR="00C1449C" w:rsidRPr="001A012F" w:rsidTr="00C1449C">
        <w:tc>
          <w:tcPr>
            <w:tcW w:w="536" w:type="dxa"/>
            <w:vAlign w:val="center"/>
          </w:tcPr>
          <w:p w:rsidR="00C1449C" w:rsidRPr="001A012F" w:rsidRDefault="00DA55BD" w:rsidP="006D0936">
            <w:sdt>
              <w:sdtPr>
                <w:id w:val="28184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9C" w:rsidRPr="001A0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C1449C" w:rsidRPr="001A012F" w:rsidRDefault="00C1449C" w:rsidP="006D0936">
            <w:r w:rsidRPr="001A012F">
              <w:t>Rechnung über die Einspeisung in das öffentliche Stromnetz</w:t>
            </w:r>
          </w:p>
        </w:tc>
      </w:tr>
      <w:tr w:rsidR="00C1449C" w:rsidRPr="001A012F" w:rsidTr="00C1449C">
        <w:tc>
          <w:tcPr>
            <w:tcW w:w="536" w:type="dxa"/>
            <w:vAlign w:val="center"/>
          </w:tcPr>
          <w:p w:rsidR="00C1449C" w:rsidRPr="001A012F" w:rsidRDefault="00DA55BD" w:rsidP="006D0936">
            <w:sdt>
              <w:sdtPr>
                <w:id w:val="-143882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9C" w:rsidRPr="001A0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C1449C" w:rsidRPr="001A012F" w:rsidRDefault="00065350" w:rsidP="006D0936">
            <w:r>
              <w:t>Jahresz</w:t>
            </w:r>
            <w:r w:rsidR="00C1449C" w:rsidRPr="001A012F">
              <w:t>insbescheinigung für Kredite zur Finanzierung der Photovoltaikanlage</w:t>
            </w:r>
          </w:p>
        </w:tc>
      </w:tr>
      <w:tr w:rsidR="00C1449C" w:rsidRPr="001A012F" w:rsidTr="00C1449C">
        <w:tc>
          <w:tcPr>
            <w:tcW w:w="536" w:type="dxa"/>
            <w:vAlign w:val="center"/>
          </w:tcPr>
          <w:p w:rsidR="00C1449C" w:rsidRPr="001A012F" w:rsidRDefault="00DA55BD" w:rsidP="006D0936">
            <w:sdt>
              <w:sdtPr>
                <w:id w:val="83209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9C" w:rsidRPr="001A0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C1449C" w:rsidRPr="001A012F" w:rsidRDefault="00C1449C" w:rsidP="006D0936">
            <w:r w:rsidRPr="001A012F">
              <w:t>Beitragsrechnungen zu Versicherungen, die in Verbindung mit der Photovoltaikanlage stehen</w:t>
            </w:r>
          </w:p>
        </w:tc>
      </w:tr>
      <w:tr w:rsidR="00740EF7" w:rsidRPr="001A012F" w:rsidTr="00583BF1">
        <w:tc>
          <w:tcPr>
            <w:tcW w:w="536" w:type="dxa"/>
            <w:vAlign w:val="center"/>
          </w:tcPr>
          <w:p w:rsidR="00740EF7" w:rsidRPr="001A012F" w:rsidRDefault="00DA55BD" w:rsidP="00583BF1">
            <w:sdt>
              <w:sdtPr>
                <w:id w:val="-17195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F7" w:rsidRPr="001A0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740EF7" w:rsidRPr="001A012F" w:rsidRDefault="00740EF7" w:rsidP="00583BF1">
            <w:r>
              <w:t>Instandhaltungs- und Reparaturrechnungen</w:t>
            </w:r>
          </w:p>
        </w:tc>
      </w:tr>
      <w:tr w:rsidR="00C1449C" w:rsidRPr="001A012F" w:rsidTr="00C1449C">
        <w:tc>
          <w:tcPr>
            <w:tcW w:w="536" w:type="dxa"/>
            <w:vAlign w:val="center"/>
          </w:tcPr>
          <w:p w:rsidR="00C1449C" w:rsidRPr="001A012F" w:rsidRDefault="00DA55BD" w:rsidP="006D0936">
            <w:sdt>
              <w:sdtPr>
                <w:id w:val="16217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9C" w:rsidRPr="001A0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C1449C" w:rsidRPr="001A012F" w:rsidRDefault="00C1449C" w:rsidP="006D0936">
            <w:r w:rsidRPr="001A012F">
              <w:t>Steuerberatungskosten</w:t>
            </w:r>
          </w:p>
        </w:tc>
      </w:tr>
      <w:tr w:rsidR="00C1449C" w:rsidRPr="001A012F" w:rsidTr="00C1449C">
        <w:tc>
          <w:tcPr>
            <w:tcW w:w="536" w:type="dxa"/>
            <w:vAlign w:val="center"/>
          </w:tcPr>
          <w:p w:rsidR="00C1449C" w:rsidRPr="001A012F" w:rsidRDefault="00C1449C" w:rsidP="006D0936"/>
        </w:tc>
        <w:tc>
          <w:tcPr>
            <w:tcW w:w="8536" w:type="dxa"/>
          </w:tcPr>
          <w:p w:rsidR="00C1449C" w:rsidRPr="001A012F" w:rsidRDefault="00DA55BD" w:rsidP="006D0936">
            <w:sdt>
              <w:sdtPr>
                <w:id w:val="4863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9C" w:rsidRPr="001A0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49C" w:rsidRPr="001A012F">
              <w:t xml:space="preserve"> </w:t>
            </w:r>
            <w:r w:rsidR="00C1449C" w:rsidRPr="001A012F">
              <w:rPr>
                <w:sz w:val="20"/>
              </w:rPr>
              <w:t>Es hat kein Wechsel des Steuerberaters stattgefunden. Die Rechnungen liegen uns bereits vor.</w:t>
            </w:r>
          </w:p>
        </w:tc>
      </w:tr>
      <w:tr w:rsidR="001A012F" w:rsidRPr="001A012F" w:rsidTr="00C1449C">
        <w:tc>
          <w:tcPr>
            <w:tcW w:w="536" w:type="dxa"/>
            <w:vAlign w:val="center"/>
          </w:tcPr>
          <w:p w:rsidR="001A012F" w:rsidRPr="001A012F" w:rsidRDefault="00DA55BD" w:rsidP="006D0936">
            <w:sdt>
              <w:sdtPr>
                <w:id w:val="88575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12F" w:rsidRPr="001A0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1A012F" w:rsidRPr="001A012F" w:rsidRDefault="001A012F" w:rsidP="006D0936">
            <w:r w:rsidRPr="001A012F">
              <w:t xml:space="preserve">Sonstige: </w:t>
            </w:r>
            <w:sdt>
              <w:sdtPr>
                <w:id w:val="-606736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1A012F">
                  <w:rPr>
                    <w:rStyle w:val="Platzhaltertext"/>
                    <w:color w:val="2E74B5" w:themeColor="accent1" w:themeShade="BF"/>
                  </w:rPr>
                  <w:t>Klicken Sie hier, um Text einzugeben.</w:t>
                </w:r>
              </w:sdtContent>
            </w:sdt>
          </w:p>
        </w:tc>
      </w:tr>
    </w:tbl>
    <w:p w:rsidR="00C1449C" w:rsidRPr="00FB03A5" w:rsidRDefault="00C1449C" w:rsidP="008953CE">
      <w:pPr>
        <w:rPr>
          <w:sz w:val="10"/>
        </w:rPr>
      </w:pPr>
    </w:p>
    <w:p w:rsidR="008953CE" w:rsidRPr="001404BB" w:rsidRDefault="008953CE">
      <w:pPr>
        <w:rPr>
          <w:color w:val="1F4E79" w:themeColor="accent1" w:themeShade="80"/>
          <w:sz w:val="28"/>
        </w:rPr>
      </w:pPr>
      <w:r w:rsidRPr="001404BB">
        <w:rPr>
          <w:color w:val="1F4E79" w:themeColor="accent1" w:themeShade="80"/>
          <w:sz w:val="28"/>
        </w:rPr>
        <w:t>Nur bei erstmaliger Erfassung ausfüllen: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1404BB" w:rsidRPr="001404BB" w:rsidTr="003C62EF">
        <w:tc>
          <w:tcPr>
            <w:tcW w:w="3964" w:type="dxa"/>
          </w:tcPr>
          <w:p w:rsidR="00C1449C" w:rsidRPr="001404BB" w:rsidRDefault="005A45C1" w:rsidP="006D0936">
            <w:pPr>
              <w:jc w:val="right"/>
              <w:rPr>
                <w:color w:val="1F4E79" w:themeColor="accent1" w:themeShade="80"/>
              </w:rPr>
            </w:pPr>
            <w:r w:rsidRPr="001404BB">
              <w:rPr>
                <w:color w:val="1F4E79" w:themeColor="accent1" w:themeShade="80"/>
              </w:rPr>
              <w:t>Leistung der Photovoltaikanlage in kWp:</w:t>
            </w:r>
          </w:p>
          <w:p w:rsidR="005A45C1" w:rsidRPr="001404BB" w:rsidRDefault="005A45C1" w:rsidP="006D0936">
            <w:pPr>
              <w:jc w:val="right"/>
              <w:rPr>
                <w:color w:val="1F4E79" w:themeColor="accent1" w:themeShade="80"/>
              </w:rPr>
            </w:pPr>
            <w:r w:rsidRPr="001404BB">
              <w:rPr>
                <w:color w:val="1F4E79" w:themeColor="accent1" w:themeShade="80"/>
              </w:rPr>
              <w:t>(kWp = Kilowatt-Peak)</w:t>
            </w:r>
          </w:p>
        </w:tc>
        <w:tc>
          <w:tcPr>
            <w:tcW w:w="5098" w:type="dxa"/>
          </w:tcPr>
          <w:p w:rsidR="00C1449C" w:rsidRPr="001404BB" w:rsidRDefault="001404BB" w:rsidP="001404BB">
            <w:pPr>
              <w:rPr>
                <w:color w:val="1F4E79" w:themeColor="accent1" w:themeShade="80"/>
              </w:rPr>
            </w:pPr>
            <w:r w:rsidRPr="001404BB">
              <w:rPr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1404BB">
              <w:rPr>
                <w:color w:val="1F4E79" w:themeColor="accent1" w:themeShade="80"/>
              </w:rPr>
              <w:instrText xml:space="preserve"> FORMTEXT </w:instrText>
            </w:r>
            <w:r w:rsidRPr="001404BB">
              <w:rPr>
                <w:color w:val="1F4E79" w:themeColor="accent1" w:themeShade="80"/>
              </w:rPr>
            </w:r>
            <w:r w:rsidRPr="001404BB">
              <w:rPr>
                <w:color w:val="1F4E79" w:themeColor="accent1" w:themeShade="80"/>
              </w:rPr>
              <w:fldChar w:fldCharType="separate"/>
            </w:r>
            <w:r w:rsidRPr="001404BB">
              <w:rPr>
                <w:noProof/>
                <w:color w:val="1F4E79" w:themeColor="accent1" w:themeShade="80"/>
              </w:rPr>
              <w:t>0</w:t>
            </w:r>
            <w:r w:rsidRPr="001404BB">
              <w:rPr>
                <w:color w:val="1F4E79" w:themeColor="accent1" w:themeShade="80"/>
              </w:rPr>
              <w:fldChar w:fldCharType="end"/>
            </w:r>
          </w:p>
        </w:tc>
      </w:tr>
    </w:tbl>
    <w:p w:rsidR="00C1449C" w:rsidRPr="00FB03A5" w:rsidRDefault="00C1449C">
      <w:pPr>
        <w:rPr>
          <w:color w:val="1F4E79" w:themeColor="accent1" w:themeShade="80"/>
          <w:sz w:val="10"/>
        </w:rPr>
      </w:pPr>
    </w:p>
    <w:p w:rsidR="008953CE" w:rsidRPr="001404BB" w:rsidRDefault="008953CE">
      <w:pPr>
        <w:rPr>
          <w:color w:val="1F4E79" w:themeColor="accent1" w:themeShade="80"/>
        </w:rPr>
      </w:pPr>
      <w:r w:rsidRPr="001404BB">
        <w:rPr>
          <w:color w:val="1F4E79" w:themeColor="accent1" w:themeShade="80"/>
          <w:sz w:val="28"/>
        </w:rPr>
        <w:t>Checkliste</w:t>
      </w:r>
      <w:r w:rsidR="00FD7AF5" w:rsidRPr="001404BB">
        <w:rPr>
          <w:color w:val="1F4E79" w:themeColor="accent1" w:themeShade="80"/>
        </w:rPr>
        <w:t xml:space="preserve"> für die Einreichung von Unterlagen bei erstmaliger Erfassung: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8536"/>
      </w:tblGrid>
      <w:tr w:rsidR="001404BB" w:rsidRPr="001404BB" w:rsidTr="006D0936">
        <w:tc>
          <w:tcPr>
            <w:tcW w:w="536" w:type="dxa"/>
            <w:vAlign w:val="center"/>
          </w:tcPr>
          <w:p w:rsidR="00C1449C" w:rsidRPr="001404BB" w:rsidRDefault="00DA55BD" w:rsidP="006D0936">
            <w:pPr>
              <w:rPr>
                <w:color w:val="1F4E79" w:themeColor="accent1" w:themeShade="80"/>
                <w:sz w:val="24"/>
              </w:rPr>
            </w:pPr>
            <w:sdt>
              <w:sdtPr>
                <w:rPr>
                  <w:color w:val="1F4E79" w:themeColor="accent1" w:themeShade="80"/>
                  <w:sz w:val="24"/>
                </w:rPr>
                <w:id w:val="-20906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9C" w:rsidRPr="001404BB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C1449C" w:rsidRPr="001404BB" w:rsidRDefault="00C1449C" w:rsidP="006D0936">
            <w:pPr>
              <w:rPr>
                <w:color w:val="1F4E79" w:themeColor="accent1" w:themeShade="80"/>
              </w:rPr>
            </w:pPr>
            <w:r w:rsidRPr="001404BB">
              <w:rPr>
                <w:color w:val="1F4E79" w:themeColor="accent1" w:themeShade="80"/>
              </w:rPr>
              <w:t>Rechnung der Photovoltaikanlage</w:t>
            </w:r>
          </w:p>
        </w:tc>
      </w:tr>
      <w:tr w:rsidR="001404BB" w:rsidRPr="001404BB" w:rsidTr="006D0936">
        <w:tc>
          <w:tcPr>
            <w:tcW w:w="536" w:type="dxa"/>
            <w:vAlign w:val="center"/>
          </w:tcPr>
          <w:p w:rsidR="00C1449C" w:rsidRPr="001404BB" w:rsidRDefault="00DA55BD" w:rsidP="006D0936">
            <w:pPr>
              <w:rPr>
                <w:color w:val="1F4E79" w:themeColor="accent1" w:themeShade="80"/>
                <w:sz w:val="24"/>
              </w:rPr>
            </w:pPr>
            <w:sdt>
              <w:sdtPr>
                <w:rPr>
                  <w:color w:val="1F4E79" w:themeColor="accent1" w:themeShade="80"/>
                  <w:sz w:val="24"/>
                </w:rPr>
                <w:id w:val="129618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9C" w:rsidRPr="001404BB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C1449C" w:rsidRPr="001404BB" w:rsidRDefault="00C1449C" w:rsidP="006D0936">
            <w:pPr>
              <w:rPr>
                <w:color w:val="1F4E79" w:themeColor="accent1" w:themeShade="80"/>
              </w:rPr>
            </w:pPr>
            <w:r w:rsidRPr="001404BB">
              <w:rPr>
                <w:color w:val="1F4E79" w:themeColor="accent1" w:themeShade="80"/>
              </w:rPr>
              <w:t>Kostenbescheid über Gewerbeanmeldung</w:t>
            </w:r>
          </w:p>
        </w:tc>
      </w:tr>
      <w:tr w:rsidR="001404BB" w:rsidRPr="001404BB" w:rsidTr="006D0936">
        <w:tc>
          <w:tcPr>
            <w:tcW w:w="536" w:type="dxa"/>
            <w:vAlign w:val="center"/>
          </w:tcPr>
          <w:p w:rsidR="00C1449C" w:rsidRPr="001404BB" w:rsidRDefault="00DA55BD" w:rsidP="006D0936">
            <w:pPr>
              <w:rPr>
                <w:color w:val="1F4E79" w:themeColor="accent1" w:themeShade="80"/>
                <w:sz w:val="24"/>
              </w:rPr>
            </w:pPr>
            <w:sdt>
              <w:sdtPr>
                <w:rPr>
                  <w:color w:val="1F4E79" w:themeColor="accent1" w:themeShade="80"/>
                  <w:sz w:val="24"/>
                </w:rPr>
                <w:id w:val="198096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9C" w:rsidRPr="001404BB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C1449C" w:rsidRPr="001404BB" w:rsidRDefault="00C1449C" w:rsidP="006D0936">
            <w:pPr>
              <w:rPr>
                <w:color w:val="1F4E79" w:themeColor="accent1" w:themeShade="80"/>
              </w:rPr>
            </w:pPr>
            <w:r w:rsidRPr="001404BB">
              <w:rPr>
                <w:color w:val="1F4E79" w:themeColor="accent1" w:themeShade="80"/>
              </w:rPr>
              <w:t>Kreditverträge zur Finanzierung der Photovoltaikanlage</w:t>
            </w:r>
          </w:p>
        </w:tc>
      </w:tr>
      <w:tr w:rsidR="001404BB" w:rsidRPr="001404BB" w:rsidTr="006D0936">
        <w:tc>
          <w:tcPr>
            <w:tcW w:w="536" w:type="dxa"/>
            <w:vAlign w:val="center"/>
          </w:tcPr>
          <w:p w:rsidR="00666E5E" w:rsidRPr="001404BB" w:rsidRDefault="00DA55BD" w:rsidP="006D0936">
            <w:pPr>
              <w:rPr>
                <w:color w:val="1F4E79" w:themeColor="accent1" w:themeShade="80"/>
                <w:sz w:val="24"/>
              </w:rPr>
            </w:pPr>
            <w:sdt>
              <w:sdtPr>
                <w:rPr>
                  <w:color w:val="1F4E79" w:themeColor="accent1" w:themeShade="80"/>
                  <w:sz w:val="24"/>
                </w:rPr>
                <w:id w:val="-90684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E5E" w:rsidRPr="001404BB">
                  <w:rPr>
                    <w:rFonts w:ascii="MS Gothic" w:eastAsia="MS Gothic" w:hAnsi="MS Gothic" w:hint="eastAsia"/>
                    <w:color w:val="1F4E79" w:themeColor="accent1" w:themeShade="80"/>
                    <w:sz w:val="24"/>
                  </w:rPr>
                  <w:t>☐</w:t>
                </w:r>
              </w:sdtContent>
            </w:sdt>
          </w:p>
        </w:tc>
        <w:tc>
          <w:tcPr>
            <w:tcW w:w="8536" w:type="dxa"/>
          </w:tcPr>
          <w:p w:rsidR="00666E5E" w:rsidRPr="001404BB" w:rsidRDefault="00666E5E" w:rsidP="006D0936">
            <w:pPr>
              <w:rPr>
                <w:color w:val="1F4E79" w:themeColor="accent1" w:themeShade="80"/>
              </w:rPr>
            </w:pPr>
            <w:r w:rsidRPr="001404BB">
              <w:rPr>
                <w:color w:val="1F4E79" w:themeColor="accent1" w:themeShade="80"/>
              </w:rPr>
              <w:t xml:space="preserve">Wenn die Photovoltaikanlage unter Beratung eines anderen Steuerberaters angeschafft wurde: </w:t>
            </w:r>
            <w:sdt>
              <w:sdtPr>
                <w:rPr>
                  <w:color w:val="1F4E79" w:themeColor="accent1" w:themeShade="80"/>
                </w:rPr>
                <w:id w:val="111262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4BB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Pr="001404BB">
              <w:rPr>
                <w:color w:val="1F4E79" w:themeColor="accent1" w:themeShade="80"/>
              </w:rPr>
              <w:t xml:space="preserve"> Anschaffungskosten   </w:t>
            </w:r>
            <w:sdt>
              <w:sdtPr>
                <w:rPr>
                  <w:color w:val="1F4E79" w:themeColor="accent1" w:themeShade="80"/>
                </w:rPr>
                <w:id w:val="9317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4BB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Pr="001404BB">
              <w:rPr>
                <w:color w:val="1F4E79" w:themeColor="accent1" w:themeShade="80"/>
              </w:rPr>
              <w:t xml:space="preserve"> Zeitpunkt der Anschaffung   </w:t>
            </w:r>
            <w:sdt>
              <w:sdtPr>
                <w:rPr>
                  <w:color w:val="1F4E79" w:themeColor="accent1" w:themeShade="80"/>
                </w:rPr>
                <w:id w:val="-12647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04BB">
                  <w:rPr>
                    <w:rFonts w:ascii="MS Gothic" w:eastAsia="MS Gothic" w:hAnsi="MS Gothic" w:hint="eastAsia"/>
                    <w:color w:val="1F4E79" w:themeColor="accent1" w:themeShade="80"/>
                  </w:rPr>
                  <w:t>☐</w:t>
                </w:r>
              </w:sdtContent>
            </w:sdt>
            <w:r w:rsidRPr="001404BB">
              <w:rPr>
                <w:color w:val="1F4E79" w:themeColor="accent1" w:themeShade="80"/>
              </w:rPr>
              <w:t xml:space="preserve"> AfA-Tabelle</w:t>
            </w:r>
          </w:p>
        </w:tc>
      </w:tr>
    </w:tbl>
    <w:p w:rsidR="00C1449C" w:rsidRPr="001404BB" w:rsidRDefault="00C1449C" w:rsidP="001404BB">
      <w:pPr>
        <w:rPr>
          <w:sz w:val="8"/>
        </w:rPr>
      </w:pPr>
    </w:p>
    <w:sectPr w:rsidR="00C1449C" w:rsidRPr="001404B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5BD" w:rsidRDefault="00DA55BD" w:rsidP="001A012F">
      <w:pPr>
        <w:spacing w:after="0" w:line="240" w:lineRule="auto"/>
      </w:pPr>
      <w:r>
        <w:separator/>
      </w:r>
    </w:p>
  </w:endnote>
  <w:endnote w:type="continuationSeparator" w:id="0">
    <w:p w:rsidR="00DA55BD" w:rsidRDefault="00DA55BD" w:rsidP="001A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5BD" w:rsidRDefault="00DA55BD" w:rsidP="001A012F">
      <w:pPr>
        <w:spacing w:after="0" w:line="240" w:lineRule="auto"/>
      </w:pPr>
      <w:r>
        <w:separator/>
      </w:r>
    </w:p>
  </w:footnote>
  <w:footnote w:type="continuationSeparator" w:id="0">
    <w:p w:rsidR="00DA55BD" w:rsidRDefault="00DA55BD" w:rsidP="001A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2F" w:rsidRDefault="001A012F" w:rsidP="001A012F">
    <w:pPr>
      <w:pStyle w:val="Kopfzeile"/>
      <w:jc w:val="center"/>
    </w:pPr>
    <w:r>
      <w:rPr>
        <w:rFonts w:ascii="Arial" w:hAnsi="Arial" w:cs="Arial"/>
        <w:b/>
        <w:noProof/>
        <w:sz w:val="28"/>
        <w:lang w:eastAsia="de-DE"/>
      </w:rPr>
      <w:drawing>
        <wp:inline distT="0" distB="0" distL="0" distR="0" wp14:anchorId="21F7FBAB" wp14:editId="417E9136">
          <wp:extent cx="3028950" cy="36817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968" cy="37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PkB+yKfQI15S4zJp7mTWWBv3LlJhEtWTHFWANfcuDFq9acCmtU/DLf5jJgOlYiVN4ebINRdbFmP3Aszflkymw==" w:salt="YB9dodF1/5yEP0BjJqvI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CE"/>
    <w:rsid w:val="00065350"/>
    <w:rsid w:val="000B25C2"/>
    <w:rsid w:val="001404BB"/>
    <w:rsid w:val="001A012F"/>
    <w:rsid w:val="00233AE6"/>
    <w:rsid w:val="00306D26"/>
    <w:rsid w:val="00375F71"/>
    <w:rsid w:val="003C62EF"/>
    <w:rsid w:val="00475940"/>
    <w:rsid w:val="00511428"/>
    <w:rsid w:val="005167A8"/>
    <w:rsid w:val="00525DA3"/>
    <w:rsid w:val="005A45C1"/>
    <w:rsid w:val="005F5098"/>
    <w:rsid w:val="00652B96"/>
    <w:rsid w:val="00666E5E"/>
    <w:rsid w:val="006E4A7A"/>
    <w:rsid w:val="00735CB4"/>
    <w:rsid w:val="00740EF7"/>
    <w:rsid w:val="0079403E"/>
    <w:rsid w:val="008953CE"/>
    <w:rsid w:val="008A3C66"/>
    <w:rsid w:val="008D3C2F"/>
    <w:rsid w:val="00B074A8"/>
    <w:rsid w:val="00B32BFD"/>
    <w:rsid w:val="00B5248A"/>
    <w:rsid w:val="00B6688C"/>
    <w:rsid w:val="00C1449C"/>
    <w:rsid w:val="00CC5C6F"/>
    <w:rsid w:val="00DA55BD"/>
    <w:rsid w:val="00F569D4"/>
    <w:rsid w:val="00FB03A5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6E94-2E0F-4D0A-AA72-48F19108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74A8"/>
    <w:rPr>
      <w:color w:val="808080"/>
    </w:rPr>
  </w:style>
  <w:style w:type="table" w:styleId="Tabellenraster">
    <w:name w:val="Table Grid"/>
    <w:basedOn w:val="NormaleTabelle"/>
    <w:uiPriority w:val="39"/>
    <w:rsid w:val="00B07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A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12F"/>
  </w:style>
  <w:style w:type="paragraph" w:styleId="Fuzeile">
    <w:name w:val="footer"/>
    <w:basedOn w:val="Standard"/>
    <w:link w:val="FuzeileZchn"/>
    <w:uiPriority w:val="99"/>
    <w:unhideWhenUsed/>
    <w:rsid w:val="001A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01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0C5AD-B853-46B6-874E-9D98C78B3B72}"/>
      </w:docPartPr>
      <w:docPartBody>
        <w:p w:rsidR="00FA15C2" w:rsidRDefault="00D352E9">
          <w:r w:rsidRPr="008A7DA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E9"/>
    <w:rsid w:val="00112274"/>
    <w:rsid w:val="00462ACF"/>
    <w:rsid w:val="00583BF1"/>
    <w:rsid w:val="005A4975"/>
    <w:rsid w:val="00931C17"/>
    <w:rsid w:val="00BC3E7D"/>
    <w:rsid w:val="00D352E9"/>
    <w:rsid w:val="00DE572E"/>
    <w:rsid w:val="00F53303"/>
    <w:rsid w:val="00FA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E572E"/>
    <w:rPr>
      <w:color w:val="808080"/>
    </w:rPr>
  </w:style>
  <w:style w:type="paragraph" w:customStyle="1" w:styleId="F5128CFBF7C3481A95310D241996831B">
    <w:name w:val="F5128CFBF7C3481A95310D241996831B"/>
    <w:rsid w:val="00D352E9"/>
  </w:style>
  <w:style w:type="paragraph" w:customStyle="1" w:styleId="9ABC3E10824F45BF887F034551094488">
    <w:name w:val="9ABC3E10824F45BF887F034551094488"/>
    <w:rsid w:val="00DE5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158cb2a9-9f3e-4f86-9c97-3a4c7861dac5</BSO999929>
</file>

<file path=customXml/itemProps1.xml><?xml version="1.0" encoding="utf-8"?>
<ds:datastoreItem xmlns:ds="http://schemas.openxmlformats.org/officeDocument/2006/customXml" ds:itemID="{137C1B71-F522-4791-A9CD-FDB83F7DA211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Wieschemeyer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Wieschemeyer</dc:creator>
  <cp:keywords/>
  <dc:description/>
  <cp:lastModifiedBy>Bernd Wieschemeyer</cp:lastModifiedBy>
  <cp:revision>16</cp:revision>
  <cp:lastPrinted>2020-05-28T06:44:00Z</cp:lastPrinted>
  <dcterms:created xsi:type="dcterms:W3CDTF">2020-05-27T08:29:00Z</dcterms:created>
  <dcterms:modified xsi:type="dcterms:W3CDTF">2020-05-28T06:44:00Z</dcterms:modified>
</cp:coreProperties>
</file>